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E8" w:rsidRDefault="00D0397C" w:rsidP="00D0397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5775AD">
        <w:rPr>
          <w:rFonts w:ascii="Times New Roman" w:hAnsi="Times New Roman" w:cs="Times New Roman"/>
          <w:b/>
          <w:sz w:val="28"/>
          <w:szCs w:val="28"/>
          <w:lang w:val="fr-FR"/>
        </w:rPr>
        <w:t xml:space="preserve">SESIUNE </w:t>
      </w:r>
    </w:p>
    <w:p w:rsidR="008F4D6A" w:rsidRPr="005775AD" w:rsidRDefault="000F36E8" w:rsidP="00D0397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DIMITRIE </w:t>
      </w:r>
      <w:r w:rsidR="00D0397C" w:rsidRPr="005775AD">
        <w:rPr>
          <w:rFonts w:ascii="Times New Roman" w:hAnsi="Times New Roman" w:cs="Times New Roman"/>
          <w:b/>
          <w:sz w:val="28"/>
          <w:szCs w:val="28"/>
          <w:lang w:val="fr-FR"/>
        </w:rPr>
        <w:t>CANTEMIR</w:t>
      </w:r>
    </w:p>
    <w:p w:rsidR="00D0397C" w:rsidRPr="00636FB9" w:rsidRDefault="00636FB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6FB9">
        <w:rPr>
          <w:rFonts w:ascii="Times New Roman" w:hAnsi="Times New Roman" w:cs="Times New Roman"/>
          <w:b/>
          <w:i/>
          <w:sz w:val="28"/>
          <w:szCs w:val="28"/>
          <w:lang w:val="fr-FR"/>
        </w:rPr>
        <w:t>Luni</w:t>
      </w:r>
      <w:proofErr w:type="spellEnd"/>
      <w:r w:rsidRPr="00636FB9">
        <w:rPr>
          <w:rFonts w:ascii="Times New Roman" w:hAnsi="Times New Roman" w:cs="Times New Roman"/>
          <w:b/>
          <w:i/>
          <w:sz w:val="28"/>
          <w:szCs w:val="28"/>
        </w:rPr>
        <w:t>, 17 noiembrie 2014, orele 930 – 13</w:t>
      </w:r>
    </w:p>
    <w:p w:rsidR="005775AD" w:rsidRPr="005775AD" w:rsidRDefault="005775AD">
      <w:pPr>
        <w:rPr>
          <w:rFonts w:ascii="Times New Roman" w:hAnsi="Times New Roman" w:cs="Times New Roman"/>
          <w:i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>Aca</w:t>
      </w:r>
      <w:r w:rsidR="00636FB9">
        <w:rPr>
          <w:rFonts w:ascii="Times New Roman" w:hAnsi="Times New Roman" w:cs="Times New Roman"/>
          <w:sz w:val="28"/>
          <w:szCs w:val="28"/>
        </w:rPr>
        <w:t>d</w:t>
      </w:r>
      <w:r w:rsidRPr="005775AD">
        <w:rPr>
          <w:rFonts w:ascii="Times New Roman" w:hAnsi="Times New Roman" w:cs="Times New Roman"/>
          <w:sz w:val="28"/>
          <w:szCs w:val="28"/>
        </w:rPr>
        <w:t xml:space="preserve">. Ionel-Valentin Vlad, Președinte al Academiei Române, </w:t>
      </w:r>
      <w:r w:rsidRPr="005775AD">
        <w:rPr>
          <w:rFonts w:ascii="Times New Roman" w:hAnsi="Times New Roman" w:cs="Times New Roman"/>
          <w:i/>
          <w:sz w:val="28"/>
          <w:szCs w:val="28"/>
        </w:rPr>
        <w:t>Cuvânt de deschidere</w:t>
      </w:r>
    </w:p>
    <w:p w:rsidR="00D0397C" w:rsidRPr="005775AD" w:rsidRDefault="00D0397C">
      <w:pPr>
        <w:rPr>
          <w:rFonts w:ascii="Times New Roman" w:hAnsi="Times New Roman" w:cs="Times New Roman"/>
          <w:i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>Acad. Răzvan Theodorescu,</w:t>
      </w:r>
      <w:r w:rsidR="005775AD" w:rsidRPr="005775AD">
        <w:rPr>
          <w:rFonts w:ascii="Times New Roman" w:hAnsi="Times New Roman" w:cs="Times New Roman"/>
          <w:sz w:val="28"/>
          <w:szCs w:val="28"/>
        </w:rPr>
        <w:t xml:space="preserve"> Președinte al Secției de arte, arhitectură și audiovizual, </w:t>
      </w:r>
      <w:r w:rsidRPr="005775AD">
        <w:rPr>
          <w:rFonts w:ascii="Times New Roman" w:hAnsi="Times New Roman" w:cs="Times New Roman"/>
          <w:sz w:val="28"/>
          <w:szCs w:val="28"/>
        </w:rPr>
        <w:t xml:space="preserve"> </w:t>
      </w:r>
      <w:r w:rsidRPr="005775AD">
        <w:rPr>
          <w:rFonts w:ascii="Times New Roman" w:hAnsi="Times New Roman" w:cs="Times New Roman"/>
          <w:i/>
          <w:sz w:val="28"/>
          <w:szCs w:val="28"/>
        </w:rPr>
        <w:t>L᾽humanisme syncr</w:t>
      </w:r>
      <w:r w:rsidR="00FF665C" w:rsidRPr="005775AD">
        <w:rPr>
          <w:rFonts w:ascii="Times New Roman" w:hAnsi="Times New Roman" w:cs="Times New Roman"/>
          <w:i/>
          <w:sz w:val="28"/>
          <w:szCs w:val="28"/>
        </w:rPr>
        <w:t>é</w:t>
      </w:r>
      <w:r w:rsidRPr="005775AD">
        <w:rPr>
          <w:rFonts w:ascii="Times New Roman" w:hAnsi="Times New Roman" w:cs="Times New Roman"/>
          <w:i/>
          <w:sz w:val="28"/>
          <w:szCs w:val="28"/>
        </w:rPr>
        <w:t>thique de l᾽Europe Orientale et le paradigme Cantemir</w:t>
      </w:r>
    </w:p>
    <w:p w:rsidR="00AD7E67" w:rsidRPr="005775AD" w:rsidRDefault="00AD7E67" w:rsidP="00AD7E67">
      <w:pPr>
        <w:rPr>
          <w:rFonts w:ascii="Times New Roman" w:hAnsi="Times New Roman" w:cs="Times New Roman"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 xml:space="preserve">Acad. Dan Berindei, Președinte de onoare al Secției de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5775AD">
        <w:rPr>
          <w:rFonts w:ascii="Times New Roman" w:hAnsi="Times New Roman" w:cs="Times New Roman"/>
          <w:sz w:val="28"/>
          <w:szCs w:val="28"/>
        </w:rPr>
        <w:t xml:space="preserve">tiințe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775AD">
        <w:rPr>
          <w:rFonts w:ascii="Times New Roman" w:hAnsi="Times New Roman" w:cs="Times New Roman"/>
          <w:sz w:val="28"/>
          <w:szCs w:val="28"/>
        </w:rPr>
        <w:t xml:space="preserve">storice și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775AD">
        <w:rPr>
          <w:rFonts w:ascii="Times New Roman" w:hAnsi="Times New Roman" w:cs="Times New Roman"/>
          <w:sz w:val="28"/>
          <w:szCs w:val="28"/>
        </w:rPr>
        <w:t xml:space="preserve">rheologie, </w:t>
      </w:r>
      <w:r w:rsidRPr="005775AD">
        <w:rPr>
          <w:rFonts w:ascii="Times New Roman" w:hAnsi="Times New Roman" w:cs="Times New Roman"/>
          <w:i/>
          <w:sz w:val="28"/>
          <w:szCs w:val="28"/>
        </w:rPr>
        <w:t>Cantemir:</w:t>
      </w:r>
      <w:r w:rsidRPr="005775AD">
        <w:rPr>
          <w:rFonts w:ascii="Times New Roman" w:hAnsi="Times New Roman" w:cs="Times New Roman"/>
          <w:sz w:val="28"/>
          <w:szCs w:val="28"/>
        </w:rPr>
        <w:t xml:space="preserve"> </w:t>
      </w:r>
      <w:r w:rsidRPr="005775AD">
        <w:rPr>
          <w:rFonts w:ascii="Times New Roman" w:hAnsi="Times New Roman" w:cs="Times New Roman"/>
          <w:i/>
          <w:sz w:val="28"/>
          <w:szCs w:val="28"/>
        </w:rPr>
        <w:t>L᾽homme et le prince régnant</w:t>
      </w:r>
    </w:p>
    <w:p w:rsidR="00D0397C" w:rsidRPr="005775AD" w:rsidRDefault="00D0397C">
      <w:pPr>
        <w:rPr>
          <w:rFonts w:ascii="Times New Roman" w:hAnsi="Times New Roman" w:cs="Times New Roman"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 xml:space="preserve">Acad. Eugen Simion, </w:t>
      </w:r>
      <w:r w:rsidR="005775AD" w:rsidRPr="005775AD">
        <w:rPr>
          <w:rFonts w:ascii="Times New Roman" w:hAnsi="Times New Roman" w:cs="Times New Roman"/>
          <w:sz w:val="28"/>
          <w:szCs w:val="28"/>
        </w:rPr>
        <w:t xml:space="preserve">Președinte al Secției de filologie și literatură,  </w:t>
      </w:r>
      <w:r w:rsidR="00DF18ED" w:rsidRPr="005775AD">
        <w:rPr>
          <w:rFonts w:ascii="Times New Roman" w:hAnsi="Times New Roman" w:cs="Times New Roman"/>
          <w:i/>
          <w:sz w:val="28"/>
          <w:szCs w:val="28"/>
        </w:rPr>
        <w:t>Le moraliste Cantemir</w:t>
      </w:r>
    </w:p>
    <w:p w:rsidR="00AD7E67" w:rsidRPr="005775AD" w:rsidRDefault="00AD7E67" w:rsidP="00AD7E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 xml:space="preserve">Prof. Ștefan Lemny, Biblioteca Națională, Paris, </w:t>
      </w:r>
      <w:r w:rsidRPr="005775AD">
        <w:rPr>
          <w:rFonts w:ascii="Times New Roman" w:hAnsi="Times New Roman" w:cs="Times New Roman"/>
          <w:i/>
          <w:sz w:val="28"/>
          <w:szCs w:val="28"/>
        </w:rPr>
        <w:t xml:space="preserve">L᾽histoire du livre d᾽histoire </w:t>
      </w:r>
      <w:r w:rsidRPr="005775AD">
        <w:rPr>
          <w:rFonts w:ascii="Times New Roman" w:hAnsi="Times New Roman" w:cs="Times New Roman"/>
          <w:sz w:val="28"/>
          <w:szCs w:val="28"/>
        </w:rPr>
        <w:t>Incrementa atque decrementa aullae Othomanicae</w:t>
      </w:r>
      <w:r w:rsidRPr="005775AD">
        <w:rPr>
          <w:rFonts w:ascii="Times New Roman" w:hAnsi="Times New Roman" w:cs="Times New Roman"/>
          <w:i/>
          <w:sz w:val="28"/>
          <w:szCs w:val="28"/>
        </w:rPr>
        <w:t>. Une nouvelle lecture</w:t>
      </w:r>
    </w:p>
    <w:p w:rsidR="00AD7E67" w:rsidRPr="005775AD" w:rsidRDefault="00AD7E67" w:rsidP="00AD7E67">
      <w:pPr>
        <w:jc w:val="both"/>
        <w:rPr>
          <w:rFonts w:ascii="Times New Roman" w:hAnsi="Times New Roman" w:cs="Times New Roman"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 xml:space="preserve">Dr. Alessandra Mascia, </w:t>
      </w:r>
      <w:r>
        <w:rPr>
          <w:rFonts w:ascii="Times New Roman" w:hAnsi="Times New Roman" w:cs="Times New Roman"/>
          <w:sz w:val="28"/>
          <w:szCs w:val="28"/>
        </w:rPr>
        <w:t xml:space="preserve">Universitatea din Fribourg, </w:t>
      </w:r>
      <w:r w:rsidRPr="005775AD">
        <w:rPr>
          <w:rFonts w:ascii="Times New Roman" w:hAnsi="Times New Roman" w:cs="Times New Roman"/>
          <w:sz w:val="28"/>
          <w:szCs w:val="28"/>
        </w:rPr>
        <w:t xml:space="preserve">Elveția, </w:t>
      </w:r>
      <w:r w:rsidRPr="005775AD">
        <w:rPr>
          <w:rFonts w:ascii="Times New Roman" w:hAnsi="Times New Roman" w:cs="Times New Roman"/>
          <w:i/>
          <w:sz w:val="28"/>
          <w:szCs w:val="28"/>
        </w:rPr>
        <w:t>Les Cantemir et l᾽invention d᾽un portrait dynastique: quelques réflexions autour de l᾽iconographie cantemirienne</w:t>
      </w:r>
    </w:p>
    <w:p w:rsidR="0091190B" w:rsidRPr="00636FB9" w:rsidRDefault="00636FB9" w:rsidP="00AD7E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FB9">
        <w:rPr>
          <w:rFonts w:ascii="Times New Roman" w:hAnsi="Times New Roman" w:cs="Times New Roman"/>
          <w:b/>
          <w:i/>
          <w:sz w:val="28"/>
          <w:szCs w:val="28"/>
        </w:rPr>
        <w:t>Luni, 17 noiembrie 2014, orele 15–18</w:t>
      </w:r>
    </w:p>
    <w:p w:rsidR="00AD7E67" w:rsidRPr="005775AD" w:rsidRDefault="00AD7E67" w:rsidP="00AD7E67">
      <w:pPr>
        <w:rPr>
          <w:rFonts w:ascii="Times New Roman" w:hAnsi="Times New Roman" w:cs="Times New Roman"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 xml:space="preserve">Acad. Alexandru Surdu, Vicepreședinte al Academiei Române, </w:t>
      </w:r>
      <w:r w:rsidRPr="005775AD">
        <w:rPr>
          <w:rFonts w:ascii="Times New Roman" w:hAnsi="Times New Roman" w:cs="Times New Roman"/>
          <w:i/>
          <w:sz w:val="28"/>
          <w:szCs w:val="28"/>
        </w:rPr>
        <w:t>Die Logik in den Werken von Dimitrie Cantemir</w:t>
      </w:r>
    </w:p>
    <w:p w:rsidR="00AD7E67" w:rsidRPr="005775AD" w:rsidRDefault="00AD7E67" w:rsidP="00AD7E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 xml:space="preserve">Acad. Andrei Eșanu, Republica Moldova, </w:t>
      </w:r>
      <w:r w:rsidRPr="005775AD">
        <w:rPr>
          <w:rFonts w:ascii="Times New Roman" w:hAnsi="Times New Roman" w:cs="Times New Roman"/>
          <w:i/>
          <w:sz w:val="28"/>
          <w:szCs w:val="28"/>
        </w:rPr>
        <w:t>Urme ale bibliotecii lui Dimitrie Cantemir în Rusia</w:t>
      </w:r>
    </w:p>
    <w:p w:rsidR="00AD7E67" w:rsidRPr="005775AD" w:rsidRDefault="00AD7E67" w:rsidP="00AD7E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 xml:space="preserve">Prof. Serghei Frantzuzov, Federația Rusă, </w:t>
      </w:r>
      <w:r w:rsidRPr="005775AD">
        <w:rPr>
          <w:rFonts w:ascii="Times New Roman" w:hAnsi="Times New Roman" w:cs="Times New Roman"/>
          <w:i/>
          <w:sz w:val="28"/>
          <w:szCs w:val="28"/>
        </w:rPr>
        <w:t>En quête de la bibliothèque de Dimitrie Cantemir</w:t>
      </w:r>
    </w:p>
    <w:p w:rsidR="00AD7E67" w:rsidRPr="00EE1BB4" w:rsidRDefault="00AD7E67" w:rsidP="00AD7E67">
      <w:pPr>
        <w:pStyle w:val="Titre1"/>
        <w:shd w:val="clear" w:color="auto" w:fill="FFFFFF"/>
        <w:spacing w:before="0" w:beforeAutospacing="0" w:after="75" w:afterAutospacing="0" w:line="336" w:lineRule="atLeast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Dr</w:t>
      </w:r>
      <w:r w:rsidRPr="00EE1BB4">
        <w:rPr>
          <w:b w:val="0"/>
          <w:sz w:val="28"/>
          <w:szCs w:val="28"/>
        </w:rPr>
        <w:t>. Victor Țvircun,</w:t>
      </w:r>
      <w:r w:rsidRPr="005775AD">
        <w:rPr>
          <w:sz w:val="28"/>
          <w:szCs w:val="28"/>
        </w:rPr>
        <w:t xml:space="preserve"> </w:t>
      </w:r>
      <w:r w:rsidRPr="00EE1BB4">
        <w:rPr>
          <w:b w:val="0"/>
          <w:color w:val="000000" w:themeColor="text1"/>
          <w:spacing w:val="-15"/>
          <w:sz w:val="28"/>
          <w:szCs w:val="28"/>
        </w:rPr>
        <w:t>Secretar General al Organizaţiei Cooperării Economice la Marea Neagră</w:t>
      </w:r>
      <w:r>
        <w:rPr>
          <w:b w:val="0"/>
          <w:color w:val="000000" w:themeColor="text1"/>
          <w:spacing w:val="-15"/>
          <w:sz w:val="28"/>
          <w:szCs w:val="28"/>
        </w:rPr>
        <w:t xml:space="preserve">, </w:t>
      </w:r>
      <w:r w:rsidRPr="005775AD">
        <w:rPr>
          <w:sz w:val="28"/>
          <w:szCs w:val="28"/>
        </w:rPr>
        <w:t xml:space="preserve"> </w:t>
      </w:r>
      <w:r w:rsidRPr="00EE1BB4">
        <w:rPr>
          <w:b w:val="0"/>
          <w:i/>
          <w:sz w:val="28"/>
          <w:szCs w:val="28"/>
        </w:rPr>
        <w:t>Cantemiriologia contemporană – realizări, probleme, perspective</w:t>
      </w:r>
    </w:p>
    <w:p w:rsidR="00636FB9" w:rsidRDefault="00636FB9" w:rsidP="00636FB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D7E67" w:rsidRPr="005775AD" w:rsidRDefault="00AD7E67" w:rsidP="00AD7E67">
      <w:pPr>
        <w:rPr>
          <w:rFonts w:ascii="Times New Roman" w:hAnsi="Times New Roman" w:cs="Times New Roman"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 xml:space="preserve">Prof. univ. dr. Vlad Alexandrescu, Universitatea București,  </w:t>
      </w:r>
      <w:r w:rsidRPr="005775AD">
        <w:rPr>
          <w:rFonts w:ascii="Times New Roman" w:hAnsi="Times New Roman" w:cs="Times New Roman"/>
          <w:i/>
          <w:sz w:val="28"/>
          <w:szCs w:val="28"/>
        </w:rPr>
        <w:t>L'importance de </w:t>
      </w:r>
      <w:r w:rsidRPr="005775AD">
        <w:rPr>
          <w:rFonts w:ascii="Times New Roman" w:hAnsi="Times New Roman" w:cs="Times New Roman"/>
          <w:iCs/>
          <w:sz w:val="28"/>
          <w:szCs w:val="28"/>
        </w:rPr>
        <w:t>Sacro-sanctae scientiae indepingibilis imago</w:t>
      </w:r>
      <w:r w:rsidRPr="005775AD">
        <w:rPr>
          <w:rFonts w:ascii="Times New Roman" w:hAnsi="Times New Roman" w:cs="Times New Roman"/>
          <w:sz w:val="28"/>
          <w:szCs w:val="28"/>
        </w:rPr>
        <w:t> </w:t>
      </w:r>
      <w:r w:rsidRPr="005775AD">
        <w:rPr>
          <w:rFonts w:ascii="Times New Roman" w:hAnsi="Times New Roman" w:cs="Times New Roman"/>
          <w:i/>
          <w:sz w:val="28"/>
          <w:szCs w:val="28"/>
        </w:rPr>
        <w:t>dans les études cantémiriennes</w:t>
      </w:r>
    </w:p>
    <w:p w:rsidR="00AD7E67" w:rsidRPr="005775AD" w:rsidRDefault="00AD7E67" w:rsidP="00AD7E67">
      <w:pPr>
        <w:rPr>
          <w:rFonts w:ascii="Times New Roman" w:hAnsi="Times New Roman" w:cs="Times New Roman"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lastRenderedPageBreak/>
        <w:t xml:space="preserve">Prof. univ. dr. Bogdan Crețu, Universitatea „Alexandru Ioan Cuza”, Iași, </w:t>
      </w:r>
      <w:r w:rsidRPr="005775AD">
        <w:rPr>
          <w:rFonts w:ascii="Times New Roman" w:hAnsi="Times New Roman" w:cs="Times New Roman"/>
          <w:bCs/>
          <w:i/>
          <w:sz w:val="28"/>
          <w:szCs w:val="28"/>
        </w:rPr>
        <w:t>D. Cantemir`s Unicorn: the Corruption of a Christian Myth</w:t>
      </w:r>
    </w:p>
    <w:p w:rsidR="0091190B" w:rsidRDefault="0091190B">
      <w:pPr>
        <w:rPr>
          <w:rFonts w:ascii="Times New Roman" w:hAnsi="Times New Roman" w:cs="Times New Roman"/>
          <w:sz w:val="28"/>
          <w:szCs w:val="28"/>
        </w:rPr>
      </w:pPr>
    </w:p>
    <w:p w:rsidR="0091190B" w:rsidRPr="00636FB9" w:rsidRDefault="00636F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FB9">
        <w:rPr>
          <w:rFonts w:ascii="Times New Roman" w:hAnsi="Times New Roman" w:cs="Times New Roman"/>
          <w:b/>
          <w:i/>
          <w:sz w:val="28"/>
          <w:szCs w:val="28"/>
        </w:rPr>
        <w:t>Marți, 18 noiembrie 2014, orele 9 – 12</w:t>
      </w:r>
    </w:p>
    <w:p w:rsidR="005839C6" w:rsidRPr="00636FB9" w:rsidRDefault="00D0397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>Acad.  Ioan-Aurel Pop</w:t>
      </w:r>
      <w:r w:rsidRPr="0057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5775AD" w:rsidRPr="0057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Rectorul Universității „Babeș-Bol</w:t>
      </w:r>
      <w:r w:rsidR="005775AD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5775AD" w:rsidRPr="0057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ai”, Cluj-Napoca, </w:t>
      </w:r>
      <w:r w:rsidR="006A33FA" w:rsidRPr="005775AD">
        <w:rPr>
          <w:rFonts w:ascii="Times New Roman" w:hAnsi="Times New Roman" w:cs="Times New Roman"/>
          <w:i/>
          <w:sz w:val="28"/>
          <w:szCs w:val="28"/>
          <w:lang w:val="it-IT"/>
        </w:rPr>
        <w:t>Dimitrie Cantemir and Transylvania</w:t>
      </w:r>
    </w:p>
    <w:p w:rsidR="00D0397C" w:rsidRPr="005775AD" w:rsidRDefault="00D0397C">
      <w:pPr>
        <w:rPr>
          <w:rFonts w:ascii="Times New Roman" w:hAnsi="Times New Roman" w:cs="Times New Roman"/>
          <w:i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>Prof. univ. dr. Mihai Maxim,</w:t>
      </w:r>
      <w:r w:rsidR="005775AD" w:rsidRPr="005775AD">
        <w:rPr>
          <w:rFonts w:ascii="Times New Roman" w:hAnsi="Times New Roman" w:cs="Times New Roman"/>
          <w:sz w:val="28"/>
          <w:szCs w:val="28"/>
        </w:rPr>
        <w:t xml:space="preserve"> Universitatea București, </w:t>
      </w:r>
      <w:r w:rsidRPr="005775AD">
        <w:rPr>
          <w:rFonts w:ascii="Times New Roman" w:hAnsi="Times New Roman" w:cs="Times New Roman"/>
          <w:sz w:val="28"/>
          <w:szCs w:val="28"/>
        </w:rPr>
        <w:t xml:space="preserve"> </w:t>
      </w:r>
      <w:r w:rsidR="00E416D9" w:rsidRPr="005775AD">
        <w:rPr>
          <w:rFonts w:ascii="Times New Roman" w:hAnsi="Times New Roman" w:cs="Times New Roman"/>
          <w:i/>
          <w:sz w:val="28"/>
          <w:szCs w:val="28"/>
        </w:rPr>
        <w:t>Dimitrie and Antioh Cantemir. New documents from the Turkish Archives</w:t>
      </w:r>
    </w:p>
    <w:p w:rsidR="0091190B" w:rsidRPr="00F66426" w:rsidRDefault="0091190B" w:rsidP="0091190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Prof. Dr. Tasin Gemil, Universitatea „Babeș-Bolyai”, Cluj-Napoca, </w:t>
      </w:r>
      <w:r w:rsidRPr="00F66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Turkish Documentas Concerning Dimitrie Cantemir᾽s palace of Ortaköy</w:t>
      </w:r>
    </w:p>
    <w:p w:rsidR="009D6C22" w:rsidRPr="005775AD" w:rsidRDefault="00D0397C" w:rsidP="009D6C22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>Dr. Ioana Feodorov</w:t>
      </w:r>
      <w:r w:rsidR="009D6C22" w:rsidRPr="005775AD">
        <w:rPr>
          <w:rFonts w:ascii="Times New Roman" w:hAnsi="Times New Roman" w:cs="Times New Roman"/>
          <w:sz w:val="28"/>
          <w:szCs w:val="28"/>
        </w:rPr>
        <w:t>,</w:t>
      </w:r>
      <w:r w:rsidR="009D6C22" w:rsidRPr="00BF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5AD" w:rsidRPr="00BF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Institutul de Studii Sud-Est Europene, București, </w:t>
      </w:r>
      <w:r w:rsidR="00FF665C" w:rsidRPr="00BF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482" w:rsidRPr="00BF7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Dimitrie Cantemir’s </w:t>
      </w:r>
      <w:r w:rsidR="00BA3482" w:rsidRPr="00BF7430">
        <w:rPr>
          <w:rStyle w:val="Accentuation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Divan</w:t>
      </w:r>
      <w:r w:rsidR="00BA3482" w:rsidRPr="00BF7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translated into Arabic in Ottoman Syria (1705)</w:t>
      </w:r>
    </w:p>
    <w:p w:rsidR="00AD7E67" w:rsidRDefault="00AD7E67" w:rsidP="00AD7E6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5AD">
        <w:rPr>
          <w:rFonts w:ascii="Times New Roman" w:hAnsi="Times New Roman" w:cs="Times New Roman"/>
          <w:sz w:val="28"/>
          <w:szCs w:val="28"/>
        </w:rPr>
        <w:t xml:space="preserve">Dr. Tudor Tiron, Cancelaria Ordinelor, Administrația Prezidențială, </w:t>
      </w:r>
      <w:r w:rsidRPr="00577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Au carrefour des traditions héraldiques: les armoiries des Cantemir</w:t>
      </w:r>
    </w:p>
    <w:p w:rsidR="008541C9" w:rsidRPr="005775AD" w:rsidRDefault="00F6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Ovidiu Olar, Institutul de Istorie „N. Iorga”, </w:t>
      </w:r>
      <w:r w:rsidRPr="00F66426">
        <w:rPr>
          <w:rFonts w:ascii="Times New Roman" w:hAnsi="Times New Roman" w:cs="Times New Roman"/>
          <w:i/>
          <w:sz w:val="28"/>
          <w:szCs w:val="28"/>
        </w:rPr>
        <w:t>Povestiri curioase: „Sistemul religiei muhammedane” în context</w:t>
      </w:r>
    </w:p>
    <w:p w:rsidR="00BA3482" w:rsidRPr="005775AD" w:rsidRDefault="00BA3482">
      <w:pPr>
        <w:rPr>
          <w:rFonts w:ascii="Times New Roman" w:hAnsi="Times New Roman" w:cs="Times New Roman"/>
          <w:sz w:val="28"/>
          <w:szCs w:val="28"/>
        </w:rPr>
      </w:pPr>
    </w:p>
    <w:p w:rsidR="00BA3482" w:rsidRPr="005775AD" w:rsidRDefault="00BA3482" w:rsidP="00BA3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C9" w:rsidRPr="005775AD" w:rsidRDefault="008541C9" w:rsidP="00BA3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8ED" w:rsidRPr="005775AD" w:rsidRDefault="00DF18ED" w:rsidP="00BA3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22" w:rsidRPr="005775AD" w:rsidRDefault="009D6C22">
      <w:pPr>
        <w:rPr>
          <w:rFonts w:ascii="Times New Roman" w:hAnsi="Times New Roman" w:cs="Times New Roman"/>
          <w:sz w:val="28"/>
          <w:szCs w:val="28"/>
        </w:rPr>
      </w:pPr>
    </w:p>
    <w:p w:rsidR="006260BB" w:rsidRPr="005775AD" w:rsidRDefault="006260BB">
      <w:pPr>
        <w:rPr>
          <w:rFonts w:ascii="Times New Roman" w:hAnsi="Times New Roman" w:cs="Times New Roman"/>
          <w:sz w:val="28"/>
          <w:szCs w:val="28"/>
        </w:rPr>
      </w:pPr>
    </w:p>
    <w:p w:rsidR="00D0397C" w:rsidRPr="005775AD" w:rsidRDefault="00D0397C">
      <w:pPr>
        <w:rPr>
          <w:rFonts w:ascii="Times New Roman" w:hAnsi="Times New Roman" w:cs="Times New Roman"/>
          <w:sz w:val="28"/>
          <w:szCs w:val="28"/>
        </w:rPr>
      </w:pPr>
    </w:p>
    <w:sectPr w:rsidR="00D0397C" w:rsidRPr="0057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7C"/>
    <w:rsid w:val="000872DF"/>
    <w:rsid w:val="000D122D"/>
    <w:rsid w:val="000F36E8"/>
    <w:rsid w:val="002A3991"/>
    <w:rsid w:val="002B74A6"/>
    <w:rsid w:val="003C4766"/>
    <w:rsid w:val="004B6CE6"/>
    <w:rsid w:val="005775AD"/>
    <w:rsid w:val="005839C6"/>
    <w:rsid w:val="006260BB"/>
    <w:rsid w:val="00636FB9"/>
    <w:rsid w:val="006A0953"/>
    <w:rsid w:val="006A33FA"/>
    <w:rsid w:val="0083279E"/>
    <w:rsid w:val="008541C9"/>
    <w:rsid w:val="008861AB"/>
    <w:rsid w:val="008D34D5"/>
    <w:rsid w:val="008F4D6A"/>
    <w:rsid w:val="0091190B"/>
    <w:rsid w:val="009D6C22"/>
    <w:rsid w:val="00AD7E67"/>
    <w:rsid w:val="00BA3482"/>
    <w:rsid w:val="00BD1B54"/>
    <w:rsid w:val="00BE6377"/>
    <w:rsid w:val="00BF7430"/>
    <w:rsid w:val="00D0397C"/>
    <w:rsid w:val="00DD7EE3"/>
    <w:rsid w:val="00DF18ED"/>
    <w:rsid w:val="00E416D9"/>
    <w:rsid w:val="00EE1BB4"/>
    <w:rsid w:val="00F66426"/>
    <w:rsid w:val="00F72FBA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A348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E1BB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pple-converted-space">
    <w:name w:val="apple-converted-space"/>
    <w:basedOn w:val="Policepardfaut"/>
    <w:rsid w:val="00BD1B54"/>
  </w:style>
  <w:style w:type="character" w:styleId="Lienhypertexte">
    <w:name w:val="Hyperlink"/>
    <w:basedOn w:val="Policepardfaut"/>
    <w:uiPriority w:val="99"/>
    <w:semiHidden/>
    <w:unhideWhenUsed/>
    <w:rsid w:val="00BD1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A348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E1BB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pple-converted-space">
    <w:name w:val="apple-converted-space"/>
    <w:basedOn w:val="Policepardfaut"/>
    <w:rsid w:val="00BD1B54"/>
  </w:style>
  <w:style w:type="character" w:styleId="Lienhypertexte">
    <w:name w:val="Hyperlink"/>
    <w:basedOn w:val="Policepardfaut"/>
    <w:uiPriority w:val="99"/>
    <w:semiHidden/>
    <w:unhideWhenUsed/>
    <w:rsid w:val="00BD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Academia Romana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 Dorina</dc:creator>
  <cp:lastModifiedBy>Isabelle COFFIN</cp:lastModifiedBy>
  <cp:revision>2</cp:revision>
  <cp:lastPrinted>2014-10-27T10:14:00Z</cp:lastPrinted>
  <dcterms:created xsi:type="dcterms:W3CDTF">2014-11-06T08:27:00Z</dcterms:created>
  <dcterms:modified xsi:type="dcterms:W3CDTF">2014-11-06T08:27:00Z</dcterms:modified>
</cp:coreProperties>
</file>