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7B830" w14:textId="27D282D8" w:rsidR="002F54D1" w:rsidRPr="0080000C" w:rsidRDefault="00587D3C" w:rsidP="00587D3C">
      <w:pPr>
        <w:widowControl w:val="0"/>
        <w:autoSpaceDE w:val="0"/>
        <w:autoSpaceDN w:val="0"/>
        <w:adjustRightInd w:val="0"/>
        <w:jc w:val="center"/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</w:pPr>
      <w:bookmarkStart w:id="0" w:name="_GoBack"/>
      <w:bookmarkEnd w:id="0"/>
      <w:r w:rsidRPr="0080000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>HIRIM – Histoire du rire moderne (19</w:t>
      </w:r>
      <w:r w:rsidRPr="0080000C">
        <w:rPr>
          <w:rFonts w:ascii="Baskerville Old Face" w:eastAsiaTheme="minorEastAsia" w:hAnsi="Baskerville Old Face" w:cs="Helvetica"/>
          <w:b/>
          <w:sz w:val="28"/>
          <w:szCs w:val="28"/>
          <w:vertAlign w:val="superscript"/>
          <w:lang w:eastAsia="ja-JP"/>
        </w:rPr>
        <w:t>e</w:t>
      </w:r>
      <w:r w:rsidRPr="0080000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>-21</w:t>
      </w:r>
      <w:r w:rsidRPr="0080000C">
        <w:rPr>
          <w:rFonts w:ascii="Baskerville Old Face" w:eastAsiaTheme="minorEastAsia" w:hAnsi="Baskerville Old Face" w:cs="Helvetica"/>
          <w:b/>
          <w:sz w:val="28"/>
          <w:szCs w:val="28"/>
          <w:vertAlign w:val="superscript"/>
          <w:lang w:eastAsia="ja-JP"/>
        </w:rPr>
        <w:t>e</w:t>
      </w:r>
      <w:r w:rsidRPr="0080000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 xml:space="preserve"> siècles)</w:t>
      </w:r>
      <w:r w:rsidR="0080000C" w:rsidRPr="0080000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 xml:space="preserve"> : </w:t>
      </w:r>
      <w:r w:rsidR="0080000C" w:rsidRPr="0080000C">
        <w:rPr>
          <w:rFonts w:ascii="Baskerville Old Face" w:hAnsi="Baskerville Old Face"/>
          <w:b/>
          <w:bCs/>
          <w:sz w:val="28"/>
          <w:szCs w:val="28"/>
        </w:rPr>
        <w:t>traditions comiques et culture multi-médiale</w:t>
      </w:r>
      <w:r w:rsidRPr="0080000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>.</w:t>
      </w:r>
    </w:p>
    <w:p w14:paraId="33AD033D" w14:textId="568134C4" w:rsidR="00587D3C" w:rsidRPr="00587D3C" w:rsidRDefault="00587D3C" w:rsidP="00587D3C">
      <w:pPr>
        <w:widowControl w:val="0"/>
        <w:autoSpaceDE w:val="0"/>
        <w:autoSpaceDN w:val="0"/>
        <w:adjustRightInd w:val="0"/>
        <w:jc w:val="center"/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</w:pPr>
      <w:r w:rsidRPr="00587D3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>Programme CSLF/HAR</w:t>
      </w:r>
      <w:r w:rsidR="00F06864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>/ED 395</w:t>
      </w:r>
    </w:p>
    <w:p w14:paraId="5FF1BA68" w14:textId="1DB5F075" w:rsidR="00587D3C" w:rsidRPr="00587D3C" w:rsidRDefault="00587D3C" w:rsidP="00587D3C">
      <w:pPr>
        <w:widowControl w:val="0"/>
        <w:autoSpaceDE w:val="0"/>
        <w:autoSpaceDN w:val="0"/>
        <w:adjustRightInd w:val="0"/>
        <w:jc w:val="center"/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</w:pPr>
      <w:proofErr w:type="spellStart"/>
      <w:r w:rsidRPr="00587D3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>Labex</w:t>
      </w:r>
      <w:proofErr w:type="spellEnd"/>
      <w:r w:rsidRPr="00587D3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 xml:space="preserve"> « Les passés dans le présent »</w:t>
      </w:r>
    </w:p>
    <w:p w14:paraId="578900CC" w14:textId="3DF063DB" w:rsidR="00587D3C" w:rsidRDefault="00587D3C" w:rsidP="00587D3C">
      <w:pPr>
        <w:widowControl w:val="0"/>
        <w:autoSpaceDE w:val="0"/>
        <w:autoSpaceDN w:val="0"/>
        <w:adjustRightInd w:val="0"/>
        <w:jc w:val="center"/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</w:pPr>
      <w:r w:rsidRPr="00587D3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>Séminaire 2016</w:t>
      </w:r>
    </w:p>
    <w:p w14:paraId="59DC11A5" w14:textId="0C88E59B" w:rsidR="00587D3C" w:rsidRPr="00587D3C" w:rsidRDefault="00587D3C" w:rsidP="00587D3C">
      <w:pPr>
        <w:widowControl w:val="0"/>
        <w:autoSpaceDE w:val="0"/>
        <w:autoSpaceDN w:val="0"/>
        <w:adjustRightInd w:val="0"/>
        <w:jc w:val="center"/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</w:pPr>
      <w:proofErr w:type="gramStart"/>
      <w:r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  <w:t>a</w:t>
      </w:r>
      <w:r w:rsidRPr="00587D3C"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  <w:t>nimé</w:t>
      </w:r>
      <w:proofErr w:type="gramEnd"/>
      <w:r w:rsidRPr="00587D3C"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  <w:t xml:space="preserve"> par Ségolène Le Men et Alain Vaillant</w:t>
      </w:r>
    </w:p>
    <w:p w14:paraId="4A33A8EB" w14:textId="77777777" w:rsidR="00587D3C" w:rsidRDefault="00587D3C" w:rsidP="00587D3C">
      <w:pPr>
        <w:widowControl w:val="0"/>
        <w:autoSpaceDE w:val="0"/>
        <w:autoSpaceDN w:val="0"/>
        <w:adjustRightInd w:val="0"/>
        <w:jc w:val="center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3AE4097A" w14:textId="73EB1C9F" w:rsidR="00587D3C" w:rsidRPr="00587D3C" w:rsidRDefault="00587D3C" w:rsidP="00587D3C">
      <w:pPr>
        <w:widowControl w:val="0"/>
        <w:autoSpaceDE w:val="0"/>
        <w:autoSpaceDN w:val="0"/>
        <w:adjustRightInd w:val="0"/>
        <w:jc w:val="both"/>
        <w:rPr>
          <w:rFonts w:ascii="Baskerville Old Face" w:eastAsiaTheme="minorEastAsia" w:hAnsi="Baskerville Old Face" w:cs="Helvetica"/>
          <w:b/>
          <w:i/>
          <w:sz w:val="24"/>
          <w:szCs w:val="24"/>
          <w:lang w:eastAsia="ja-JP"/>
        </w:rPr>
      </w:pPr>
      <w:r w:rsidRPr="00587D3C">
        <w:rPr>
          <w:rFonts w:ascii="Baskerville Old Face" w:eastAsiaTheme="minorEastAsia" w:hAnsi="Baskerville Old Face" w:cs="Helvetica"/>
          <w:b/>
          <w:i/>
          <w:sz w:val="24"/>
          <w:szCs w:val="24"/>
          <w:lang w:eastAsia="ja-JP"/>
        </w:rPr>
        <w:t>Les séances ont lieu</w:t>
      </w:r>
      <w:r w:rsidR="00E40D23">
        <w:rPr>
          <w:rFonts w:ascii="Baskerville Old Face" w:eastAsiaTheme="minorEastAsia" w:hAnsi="Baskerville Old Face" w:cs="Helvetica"/>
          <w:b/>
          <w:i/>
          <w:sz w:val="24"/>
          <w:szCs w:val="24"/>
          <w:lang w:eastAsia="ja-JP"/>
        </w:rPr>
        <w:t xml:space="preserve"> à l'université Paris Ouest Nanterre La Défense (RER Nanterre-Université)</w:t>
      </w:r>
      <w:r w:rsidRPr="00587D3C">
        <w:rPr>
          <w:rFonts w:ascii="Baskerville Old Face" w:eastAsiaTheme="minorEastAsia" w:hAnsi="Baskerville Old Face" w:cs="Helvetica"/>
          <w:b/>
          <w:i/>
          <w:sz w:val="24"/>
          <w:szCs w:val="24"/>
          <w:lang w:eastAsia="ja-JP"/>
        </w:rPr>
        <w:t xml:space="preserve"> le vendredi, de 15 à 18h, en salle L205.</w:t>
      </w:r>
    </w:p>
    <w:p w14:paraId="4577F1F9" w14:textId="77777777" w:rsidR="00587D3C" w:rsidRPr="00F3125C" w:rsidRDefault="00587D3C" w:rsidP="00587D3C">
      <w:pPr>
        <w:widowControl w:val="0"/>
        <w:autoSpaceDE w:val="0"/>
        <w:autoSpaceDN w:val="0"/>
        <w:adjustRightInd w:val="0"/>
        <w:jc w:val="center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7951F1CF" w14:textId="77777777" w:rsidR="002F54D1" w:rsidRPr="00F3125C" w:rsidRDefault="002F54D1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39748970" w14:textId="2935B28D" w:rsidR="00BD529E" w:rsidRPr="00FA7756" w:rsidRDefault="00BF5EF5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  <w:t>8</w:t>
      </w:r>
      <w:r w:rsidR="00517F83" w:rsidRPr="00FA7756"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  <w:t xml:space="preserve">/1 : </w:t>
      </w:r>
      <w:r w:rsidR="00BD529E" w:rsidRPr="00FA7756"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  <w:t>« Histoire du rire moderne (19</w:t>
      </w:r>
      <w:r w:rsidR="00BD529E" w:rsidRPr="00FA7756">
        <w:rPr>
          <w:rFonts w:ascii="Baskerville Old Face" w:eastAsiaTheme="minorEastAsia" w:hAnsi="Baskerville Old Face" w:cs="Helvetica"/>
          <w:b/>
          <w:sz w:val="24"/>
          <w:szCs w:val="24"/>
          <w:vertAlign w:val="superscript"/>
          <w:lang w:eastAsia="ja-JP"/>
        </w:rPr>
        <w:t>e</w:t>
      </w:r>
      <w:r w:rsidR="00BD529E" w:rsidRPr="00FA7756"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  <w:t>-21</w:t>
      </w:r>
      <w:r w:rsidR="00BD529E" w:rsidRPr="00FA7756">
        <w:rPr>
          <w:rFonts w:ascii="Baskerville Old Face" w:eastAsiaTheme="minorEastAsia" w:hAnsi="Baskerville Old Face" w:cs="Helvetica"/>
          <w:b/>
          <w:sz w:val="24"/>
          <w:szCs w:val="24"/>
          <w:vertAlign w:val="superscript"/>
          <w:lang w:eastAsia="ja-JP"/>
        </w:rPr>
        <w:t>e</w:t>
      </w:r>
      <w:r w:rsidR="00BD529E" w:rsidRPr="00FA7756"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  <w:t xml:space="preserve"> siècle). Séance d’ouverture.</w:t>
      </w:r>
    </w:p>
    <w:p w14:paraId="3661E58E" w14:textId="77777777" w:rsidR="00BD529E" w:rsidRPr="00FA7756" w:rsidRDefault="00BD529E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1538AC3D" w14:textId="46C95F82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Ségolène Le Men et Alain Vaillant, introduction générale.</w:t>
      </w:r>
    </w:p>
    <w:p w14:paraId="3A345A9B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0584B9DD" w14:textId="6554798A" w:rsidR="00517F83" w:rsidRPr="00FA7756" w:rsidRDefault="00E81704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Ségolène Le Men,</w:t>
      </w:r>
      <w:r w:rsidR="00F64FDC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 </w:t>
      </w:r>
      <w:r w:rsidR="00F66936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« À propos </w:t>
      </w:r>
      <w:r w:rsidR="00F06864" w:rsidRPr="00F06864">
        <w:rPr>
          <w:rFonts w:ascii="Baskerville Old Face" w:eastAsiaTheme="minorEastAsia" w:hAnsi="Baskerville Old Face" w:cs="Helvetica"/>
          <w:i/>
          <w:sz w:val="24"/>
          <w:szCs w:val="24"/>
          <w:lang w:eastAsia="ja-JP"/>
        </w:rPr>
        <w:t>La</w:t>
      </w:r>
      <w:r w:rsidR="00F66936" w:rsidRPr="00FA7756">
        <w:rPr>
          <w:rFonts w:ascii="Baskerville Old Face" w:eastAsiaTheme="minorEastAsia" w:hAnsi="Baskerville Old Face" w:cs="Helvetica"/>
          <w:i/>
          <w:iCs/>
          <w:sz w:val="24"/>
          <w:szCs w:val="24"/>
          <w:lang w:eastAsia="ja-JP"/>
        </w:rPr>
        <w:t xml:space="preserve"> rue </w:t>
      </w:r>
      <w:proofErr w:type="spellStart"/>
      <w:r w:rsidR="00F66936" w:rsidRPr="00FA7756">
        <w:rPr>
          <w:rFonts w:ascii="Baskerville Old Face" w:eastAsiaTheme="minorEastAsia" w:hAnsi="Baskerville Old Face" w:cs="Helvetica"/>
          <w:i/>
          <w:iCs/>
          <w:sz w:val="24"/>
          <w:szCs w:val="24"/>
          <w:lang w:eastAsia="ja-JP"/>
        </w:rPr>
        <w:t>Transnonain</w:t>
      </w:r>
      <w:proofErr w:type="spellEnd"/>
      <w:r w:rsidR="00F06864">
        <w:rPr>
          <w:rFonts w:ascii="Baskerville Old Face" w:eastAsiaTheme="minorEastAsia" w:hAnsi="Baskerville Old Face" w:cs="Helvetica"/>
          <w:i/>
          <w:iCs/>
          <w:sz w:val="24"/>
          <w:szCs w:val="24"/>
          <w:lang w:eastAsia="ja-JP"/>
        </w:rPr>
        <w:t>, 15 avril 1834</w:t>
      </w:r>
      <w:r w:rsidR="00F06864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 : au </w:t>
      </w:r>
      <w:r w:rsidR="00F66936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delà de la caricature ».</w:t>
      </w:r>
    </w:p>
    <w:p w14:paraId="4FDB06AF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209C58A5" w14:textId="0EC5B78E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Julien </w:t>
      </w:r>
      <w:proofErr w:type="spellStart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Schuh</w:t>
      </w:r>
      <w:proofErr w:type="spellEnd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, </w:t>
      </w:r>
      <w:r w:rsidR="00F66936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« Expérimenter par le rire : revues d’avant-garde et satire à la Belle Époque ».</w:t>
      </w:r>
    </w:p>
    <w:p w14:paraId="29016917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36296535" w14:textId="0349B938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  <w:proofErr w:type="spellStart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Sophiane</w:t>
      </w:r>
      <w:proofErr w:type="spellEnd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 </w:t>
      </w:r>
      <w:proofErr w:type="spellStart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Taouchichet</w:t>
      </w:r>
      <w:proofErr w:type="spellEnd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, </w:t>
      </w:r>
      <w:r w:rsidR="007931B4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« La presse satirique : un objet médiatique populaire ».</w:t>
      </w:r>
    </w:p>
    <w:p w14:paraId="6D1C7187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773C289F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4F711B6C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  <w:t>19/2 : La Grande Guerre et le rire.</w:t>
      </w:r>
    </w:p>
    <w:p w14:paraId="4135F106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4D6C5782" w14:textId="1FF9534E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Annette Becker,</w:t>
      </w:r>
      <w:r w:rsidR="00305D62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 « Peut-on rire des cruautés de la Grande Guerre ? »</w:t>
      </w:r>
    </w:p>
    <w:p w14:paraId="5065F862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72F69F7D" w14:textId="4D393D72" w:rsidR="00517F83" w:rsidRPr="00FA7756" w:rsidRDefault="000C16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Frédérique </w:t>
      </w:r>
      <w:proofErr w:type="spellStart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Joannic-Seta</w:t>
      </w:r>
      <w:proofErr w:type="spellEnd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, « rire et grande guerre au travers des journaux de tranchées de la BDIC ».</w:t>
      </w:r>
    </w:p>
    <w:p w14:paraId="7A518115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23D1FA71" w14:textId="4486F532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Nicolas B</w:t>
      </w:r>
      <w:r w:rsidR="00305D62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ianchi (doctorant</w:t>
      </w:r>
      <w:r w:rsidR="00B648CB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), </w:t>
      </w:r>
      <w:r w:rsidR="00305D62" w:rsidRPr="00FA7756">
        <w:rPr>
          <w:rFonts w:ascii="Baskerville Old Face" w:eastAsiaTheme="minorEastAsia" w:hAnsi="Baskerville Old Face" w:cs="Verdana"/>
          <w:sz w:val="24"/>
          <w:szCs w:val="24"/>
          <w:lang w:eastAsia="ja-JP"/>
        </w:rPr>
        <w:t>« </w:t>
      </w:r>
      <w:r w:rsidR="00B648CB" w:rsidRPr="00FA7756">
        <w:rPr>
          <w:rFonts w:ascii="Baskerville Old Face" w:eastAsiaTheme="minorEastAsia" w:hAnsi="Baskerville Old Face" w:cs="Verdana"/>
          <w:sz w:val="24"/>
          <w:szCs w:val="24"/>
          <w:lang w:eastAsia="ja-JP"/>
        </w:rPr>
        <w:t xml:space="preserve">Les </w:t>
      </w:r>
      <w:r w:rsidR="00B648CB" w:rsidRPr="00FA7756">
        <w:rPr>
          <w:rFonts w:ascii="Baskerville Old Face" w:eastAsiaTheme="minorEastAsia" w:hAnsi="Baskerville Old Face" w:cs="Verdana"/>
          <w:i/>
          <w:iCs/>
          <w:sz w:val="24"/>
          <w:szCs w:val="24"/>
          <w:lang w:eastAsia="ja-JP"/>
        </w:rPr>
        <w:t>canards</w:t>
      </w:r>
      <w:r w:rsidR="00B648CB" w:rsidRPr="00FA7756">
        <w:rPr>
          <w:rFonts w:ascii="Baskerville Old Face" w:eastAsiaTheme="minorEastAsia" w:hAnsi="Baskerville Old Face" w:cs="Verdana"/>
          <w:sz w:val="24"/>
          <w:szCs w:val="24"/>
          <w:lang w:eastAsia="ja-JP"/>
        </w:rPr>
        <w:t xml:space="preserve"> déchaînés. Sur quelques ressorts de la veine parodique</w:t>
      </w:r>
      <w:r w:rsidR="00305D62" w:rsidRPr="00FA7756">
        <w:rPr>
          <w:rFonts w:ascii="Baskerville Old Face" w:eastAsiaTheme="minorEastAsia" w:hAnsi="Baskerville Old Face" w:cs="Verdana"/>
          <w:sz w:val="24"/>
          <w:szCs w:val="24"/>
          <w:lang w:eastAsia="ja-JP"/>
        </w:rPr>
        <w:t xml:space="preserve"> dans les journaux de tranchées »</w:t>
      </w:r>
      <w:r w:rsidR="00B648CB" w:rsidRPr="00FA7756">
        <w:rPr>
          <w:rFonts w:ascii="Baskerville Old Face" w:eastAsiaTheme="minorEastAsia" w:hAnsi="Baskerville Old Face" w:cs="Verdana"/>
          <w:sz w:val="24"/>
          <w:szCs w:val="24"/>
          <w:lang w:eastAsia="ja-JP"/>
        </w:rPr>
        <w:t>.</w:t>
      </w:r>
    </w:p>
    <w:p w14:paraId="4981859C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08EF933B" w14:textId="54ABBB07" w:rsidR="00517F83" w:rsidRPr="00FA7756" w:rsidRDefault="00305D62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Alice </w:t>
      </w:r>
      <w:proofErr w:type="spellStart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Faroche</w:t>
      </w:r>
      <w:proofErr w:type="spellEnd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 (doctorante), « </w:t>
      </w:r>
      <w:r w:rsidR="00717389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« Humour et caricatures dans les journaux de tranchées </w:t>
      </w: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».</w:t>
      </w:r>
    </w:p>
    <w:p w14:paraId="69F004F0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37FA6878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719D90A7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b/>
          <w:sz w:val="24"/>
          <w:szCs w:val="24"/>
          <w:lang w:eastAsia="ja-JP"/>
        </w:rPr>
        <w:t>22/4 : Le rire et le spectacle.</w:t>
      </w:r>
    </w:p>
    <w:p w14:paraId="44C33CA5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10FA6807" w14:textId="0A5AF0D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Alain</w:t>
      </w:r>
      <w:r w:rsidR="00296243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 Vaillant, « Du rire démocratique au rire médiatique ».</w:t>
      </w:r>
    </w:p>
    <w:p w14:paraId="71757F19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4399E8E1" w14:textId="60A5E742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Jean-Didier </w:t>
      </w:r>
      <w:proofErr w:type="spellStart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Wagneur</w:t>
      </w:r>
      <w:proofErr w:type="spellEnd"/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, « Le rire</w:t>
      </w:r>
      <w:r w:rsidR="00522401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 spectaculaire (et spéculaire)</w:t>
      </w: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 de la petite presse ».</w:t>
      </w:r>
    </w:p>
    <w:p w14:paraId="0287D0E4" w14:textId="77777777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</w:p>
    <w:p w14:paraId="5FA4AAC3" w14:textId="0927CA1B" w:rsidR="00517F83" w:rsidRPr="00FA7756" w:rsidRDefault="00517F83" w:rsidP="00517F83">
      <w:pPr>
        <w:widowControl w:val="0"/>
        <w:autoSpaceDE w:val="0"/>
        <w:autoSpaceDN w:val="0"/>
        <w:adjustRightInd w:val="0"/>
        <w:rPr>
          <w:rFonts w:ascii="Baskerville Old Face" w:eastAsiaTheme="minorEastAsia" w:hAnsi="Baskerville Old Face" w:cs="Helvetica"/>
          <w:sz w:val="24"/>
          <w:szCs w:val="24"/>
          <w:lang w:eastAsia="ja-JP"/>
        </w:rPr>
      </w:pP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Mar</w:t>
      </w:r>
      <w:r w:rsidR="00717389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guerite Chabrol, « Le</w:t>
      </w:r>
      <w:r w:rsidR="00717389" w:rsidRPr="00FA7756">
        <w:rPr>
          <w:rFonts w:ascii="Baskerville Old Face" w:eastAsiaTheme="minorEastAsia" w:hAnsi="Baskerville Old Face" w:cs="Helvetica"/>
          <w:i/>
          <w:iCs/>
          <w:sz w:val="24"/>
          <w:szCs w:val="24"/>
          <w:lang w:eastAsia="ja-JP"/>
        </w:rPr>
        <w:t xml:space="preserve"> star system</w:t>
      </w:r>
      <w:r w:rsidR="00717389"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 xml:space="preserve"> et la caricature de Broadway à Hollywood : entre satire et éloge »</w:t>
      </w:r>
      <w:r w:rsidRPr="00FA7756">
        <w:rPr>
          <w:rFonts w:ascii="Baskerville Old Face" w:eastAsiaTheme="minorEastAsia" w:hAnsi="Baskerville Old Face" w:cs="Helvetica"/>
          <w:sz w:val="24"/>
          <w:szCs w:val="24"/>
          <w:lang w:eastAsia="ja-JP"/>
        </w:rPr>
        <w:t>.</w:t>
      </w:r>
    </w:p>
    <w:p w14:paraId="74C78510" w14:textId="77777777" w:rsidR="00F06864" w:rsidRDefault="00587D3C">
      <w:pPr>
        <w:rPr>
          <w:rFonts w:ascii="Baskerville Old Face" w:hAnsi="Baskerville Old Face"/>
          <w:b/>
          <w:sz w:val="24"/>
          <w:szCs w:val="24"/>
        </w:rPr>
      </w:pPr>
      <w:r w:rsidRPr="004E1A89">
        <w:rPr>
          <w:rFonts w:ascii="Baskerville Old Face" w:hAnsi="Baskerville Old Face"/>
          <w:b/>
          <w:sz w:val="24"/>
          <w:szCs w:val="24"/>
        </w:rPr>
        <w:t>[Pour tout renseignement, s’adresser à Alain Vaillant, alaingp.vaillant@free.fr</w:t>
      </w:r>
    </w:p>
    <w:p w14:paraId="4B37DAF9" w14:textId="6E352DB7" w:rsidR="00FF0313" w:rsidRPr="004E1A89" w:rsidRDefault="00F06864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Ségolène Le Men, segolene.lemen@gmail.com</w:t>
      </w:r>
      <w:r w:rsidR="00587D3C" w:rsidRPr="004E1A89">
        <w:rPr>
          <w:rFonts w:ascii="Baskerville Old Face" w:hAnsi="Baskerville Old Face"/>
          <w:b/>
          <w:sz w:val="24"/>
          <w:szCs w:val="24"/>
        </w:rPr>
        <w:t>]</w:t>
      </w:r>
    </w:p>
    <w:sectPr w:rsidR="00FF0313" w:rsidRPr="004E1A89" w:rsidSect="00305D6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83"/>
    <w:rsid w:val="000C1683"/>
    <w:rsid w:val="00296243"/>
    <w:rsid w:val="002F54D1"/>
    <w:rsid w:val="00305D62"/>
    <w:rsid w:val="004C289F"/>
    <w:rsid w:val="004E1A89"/>
    <w:rsid w:val="00517F83"/>
    <w:rsid w:val="00522401"/>
    <w:rsid w:val="00587D3C"/>
    <w:rsid w:val="00692574"/>
    <w:rsid w:val="00717389"/>
    <w:rsid w:val="007931B4"/>
    <w:rsid w:val="0080000C"/>
    <w:rsid w:val="009C5442"/>
    <w:rsid w:val="00B648CB"/>
    <w:rsid w:val="00BD529E"/>
    <w:rsid w:val="00BF5EF5"/>
    <w:rsid w:val="00DB41E9"/>
    <w:rsid w:val="00E40D23"/>
    <w:rsid w:val="00E81704"/>
    <w:rsid w:val="00F06864"/>
    <w:rsid w:val="00F3125C"/>
    <w:rsid w:val="00F64FDC"/>
    <w:rsid w:val="00F66936"/>
    <w:rsid w:val="00FA775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9BB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EastAsia" w:hAnsi="Baskerville Old Face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EastAsia" w:hAnsi="Baskerville Old Face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1338</Characters>
  <Application>Microsoft Macintosh Word</Application>
  <DocSecurity>0</DocSecurity>
  <Lines>19</Lines>
  <Paragraphs>4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Imac2,66 VAILLANT</dc:creator>
  <cp:keywords/>
  <dc:description/>
  <cp:lastModifiedBy>Imac2,66 VAILLANT</cp:lastModifiedBy>
  <cp:revision>2</cp:revision>
  <dcterms:created xsi:type="dcterms:W3CDTF">2015-10-02T09:04:00Z</dcterms:created>
  <dcterms:modified xsi:type="dcterms:W3CDTF">2015-10-02T09:04:00Z</dcterms:modified>
</cp:coreProperties>
</file>